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6771D" w:rsidR="00881653" w:rsidP="001640AC" w:rsidRDefault="00881653" w14:paraId="6352B2EF" w14:textId="77777777">
      <w:pPr>
        <w:ind w:left="-360"/>
        <w:rPr>
          <w:b/>
          <w:szCs w:val="24"/>
          <w:lang w:val="es-ES_tradnl"/>
        </w:rPr>
      </w:pPr>
      <w:r w:rsidRPr="00E6771D">
        <w:rPr>
          <w:b/>
          <w:szCs w:val="24"/>
          <w:lang w:val="es-ES_tradnl"/>
        </w:rPr>
        <w:t>INSTITUTO/CENTRO:</w:t>
      </w:r>
      <w:r w:rsidRPr="00E6771D">
        <w:rPr>
          <w:lang w:val="es-ES_tradnl"/>
        </w:rPr>
        <w:t xml:space="preserve"> </w:t>
      </w:r>
      <w:r w:rsidRPr="00E6771D">
        <w:rPr>
          <w:b/>
          <w:szCs w:val="24"/>
          <w:lang w:val="es-ES_tradnl"/>
        </w:rPr>
        <w:tab/>
      </w:r>
    </w:p>
    <w:p w:rsidRPr="00E6771D" w:rsidR="00881653" w:rsidP="001640AC" w:rsidRDefault="00881653" w14:paraId="0F44CE74" w14:textId="77777777">
      <w:pPr>
        <w:tabs>
          <w:tab w:val="left" w:pos="2160"/>
          <w:tab w:val="left" w:pos="4500"/>
        </w:tabs>
        <w:ind w:left="-360" w:right="180"/>
        <w:rPr>
          <w:szCs w:val="24"/>
          <w:lang w:val="es-ES_tradnl"/>
        </w:rPr>
      </w:pPr>
      <w:r w:rsidRPr="00E6771D">
        <w:rPr>
          <w:b/>
          <w:szCs w:val="24"/>
          <w:lang w:val="es-ES_tradnl"/>
        </w:rPr>
        <w:t xml:space="preserve">INVESTIGADOR PRINCIPAL:  </w:t>
      </w:r>
    </w:p>
    <w:p w:rsidRPr="00E6771D" w:rsidR="00881653" w:rsidP="68302A54" w:rsidRDefault="000E2785" w14:paraId="6ABB767F" w14:textId="12CEDE6A">
      <w:pPr>
        <w:tabs>
          <w:tab w:val="left" w:pos="2160"/>
          <w:tab w:val="left" w:pos="4500"/>
        </w:tabs>
        <w:ind w:left="-360" w:right="180"/>
        <w:rPr>
          <w:b w:val="1"/>
          <w:bCs w:val="1"/>
          <w:lang w:val="es-ES"/>
        </w:rPr>
      </w:pPr>
      <w:r w:rsidRPr="68302A54" w:rsidR="000E2785">
        <w:rPr>
          <w:b w:val="1"/>
          <w:bCs w:val="1"/>
          <w:lang w:val="es-ES"/>
        </w:rPr>
        <w:t>NÚMERO</w:t>
      </w:r>
      <w:r w:rsidRPr="68302A54" w:rsidR="00881653">
        <w:rPr>
          <w:b w:val="1"/>
          <w:bCs w:val="1"/>
          <w:lang w:val="es-ES"/>
        </w:rPr>
        <w:t xml:space="preserve"> DEL </w:t>
      </w:r>
      <w:r w:rsidRPr="68302A54" w:rsidR="00881653">
        <w:rPr>
          <w:b w:val="1"/>
          <w:bCs w:val="1"/>
          <w:lang w:val="es-ES"/>
        </w:rPr>
        <w:t>ESTUDIO:</w:t>
      </w:r>
      <w:r>
        <w:tab/>
      </w:r>
      <w:r>
        <w:tab/>
      </w:r>
    </w:p>
    <w:p w:rsidRPr="00E6771D" w:rsidR="00881653" w:rsidP="5981DB33" w:rsidRDefault="00881653" w14:paraId="6F2723BB" w14:textId="77777777">
      <w:pPr>
        <w:ind w:left="-360"/>
        <w:rPr>
          <w:b w:val="1"/>
          <w:bCs w:val="1"/>
          <w:lang w:val="es-ES"/>
        </w:rPr>
      </w:pPr>
      <w:r w:rsidRPr="5981DB33" w:rsidR="00881653">
        <w:rPr>
          <w:b w:val="1"/>
          <w:bCs w:val="1"/>
          <w:lang w:val="es-ES"/>
        </w:rPr>
        <w:t xml:space="preserve">TÍTULO DEL </w:t>
      </w:r>
      <w:r w:rsidRPr="5981DB33" w:rsidR="00881653">
        <w:rPr>
          <w:b w:val="1"/>
          <w:bCs w:val="1"/>
          <w:lang w:val="es-ES"/>
        </w:rPr>
        <w:t>ESTUDIO:</w:t>
      </w:r>
      <w:r>
        <w:tab/>
      </w:r>
    </w:p>
    <w:p w:rsidRPr="00E6771D" w:rsidR="00F275DC" w:rsidP="001640AC" w:rsidRDefault="00F275DC" w14:paraId="3637EB0D" w14:textId="2C92A495">
      <w:pPr>
        <w:ind w:left="-360"/>
        <w:rPr>
          <w:lang w:val="es-ES_tradnl"/>
        </w:rPr>
      </w:pPr>
    </w:p>
    <w:p w:rsidRPr="00E6771D" w:rsidR="00F275DC" w:rsidP="001640AC" w:rsidRDefault="00F275DC" w14:paraId="446CF7D9" w14:textId="77777777">
      <w:pPr>
        <w:ind w:left="-360"/>
        <w:rPr>
          <w:lang w:val="es-ES_tradnl"/>
        </w:rPr>
      </w:pPr>
      <w:r w:rsidRPr="00E6771D">
        <w:rPr>
          <w:lang w:val="es-ES_tradnl"/>
        </w:rPr>
        <w:t xml:space="preserve">Se le pide que participe en un estudio de investigación. </w:t>
      </w:r>
      <w:r w:rsidRPr="00440BA9">
        <w:rPr>
          <w:lang w:val="es-ES_tradnl"/>
        </w:rPr>
        <w:t>Antes de que acepte, primero se le debe dar un resumen de la investigación, el cual debe contener la información clave para ayudarle a entender los motivos por los que querría o no querría inscribirse en el estudio.</w:t>
      </w:r>
      <w:r w:rsidRPr="00E6771D">
        <w:rPr>
          <w:lang w:val="es-ES_tradnl"/>
        </w:rPr>
        <w:t xml:space="preserve">  </w:t>
      </w:r>
    </w:p>
    <w:p w:rsidRPr="00E6771D" w:rsidR="00F275DC" w:rsidP="001640AC" w:rsidRDefault="00F275DC" w14:paraId="7A29D8A2" w14:textId="77777777">
      <w:pPr>
        <w:ind w:left="-360"/>
        <w:rPr>
          <w:lang w:val="es-ES_tradnl"/>
        </w:rPr>
      </w:pPr>
      <w:r w:rsidRPr="00E6771D">
        <w:rPr>
          <w:lang w:val="es-ES_tradnl"/>
        </w:rPr>
        <w:t xml:space="preserve">Su participación en esta investigación es voluntaria y no se le penalizará ni perderá ningún beneficio si se niega a participar o decide dejar de hacerlo. </w:t>
      </w:r>
    </w:p>
    <w:p w:rsidRPr="00E6771D" w:rsidR="00F275DC" w:rsidP="001640AC" w:rsidRDefault="00F275DC" w14:paraId="2AFA731B" w14:textId="77777777">
      <w:pPr>
        <w:ind w:left="-360"/>
        <w:rPr>
          <w:lang w:val="es-ES_tradnl"/>
        </w:rPr>
      </w:pPr>
      <w:r w:rsidRPr="00E6771D">
        <w:rPr>
          <w:lang w:val="es-ES_tradnl"/>
        </w:rPr>
        <w:t>Después de presentarle el resumen, el equipo del estudio le dará más detalles sobre la investigación, los cuales deben incluir lo siguiente:</w:t>
      </w:r>
    </w:p>
    <w:p w:rsidRPr="00E6771D" w:rsidR="00F275DC" w:rsidP="008A29B2" w:rsidRDefault="00F275DC" w14:paraId="651EA9F3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es-ES_tradnl"/>
        </w:rPr>
      </w:pPr>
      <w:r w:rsidRPr="00E6771D">
        <w:rPr>
          <w:lang w:val="es-ES_tradnl"/>
        </w:rPr>
        <w:t>los objetivos, los procedimientos y la duración de la investigación;</w:t>
      </w:r>
    </w:p>
    <w:p w:rsidRPr="00E6771D" w:rsidR="00F275DC" w:rsidP="008A29B2" w:rsidRDefault="00F275DC" w14:paraId="646AB2A1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es-ES_tradnl"/>
        </w:rPr>
      </w:pPr>
      <w:r w:rsidRPr="00E6771D">
        <w:rPr>
          <w:lang w:val="es-ES_tradnl"/>
        </w:rPr>
        <w:t>todo procedimiento que sea experimental;</w:t>
      </w:r>
    </w:p>
    <w:p w:rsidRPr="00E6771D" w:rsidR="00F275DC" w:rsidP="008A29B2" w:rsidRDefault="00F275DC" w14:paraId="6C53C525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es-ES_tradnl"/>
        </w:rPr>
      </w:pPr>
      <w:r w:rsidRPr="00E6771D">
        <w:rPr>
          <w:lang w:val="es-ES_tradnl"/>
        </w:rPr>
        <w:t>todo riesgo, molestia y beneficio de la investigación que se pueda prever razonablemente;</w:t>
      </w:r>
    </w:p>
    <w:p w:rsidRPr="00E6771D" w:rsidR="00F275DC" w:rsidP="008A29B2" w:rsidRDefault="00F275DC" w14:paraId="64BF038A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es-ES_tradnl"/>
        </w:rPr>
      </w:pPr>
      <w:r w:rsidRPr="00E6771D">
        <w:rPr>
          <w:lang w:val="es-ES_tradnl"/>
        </w:rPr>
        <w:t>todo procedimiento o tratamiento alternativo posiblemente beneficioso; y</w:t>
      </w:r>
    </w:p>
    <w:p w:rsidRPr="00E6771D" w:rsidR="00F275DC" w:rsidP="008A29B2" w:rsidRDefault="00F275DC" w14:paraId="0EF7C2F1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es-ES_tradnl"/>
        </w:rPr>
      </w:pPr>
      <w:r w:rsidRPr="00E6771D">
        <w:rPr>
          <w:lang w:val="es-ES_tradnl"/>
        </w:rPr>
        <w:t>cómo se mantendrá la confidencialidad.</w:t>
      </w:r>
    </w:p>
    <w:p w:rsidRPr="00E6771D" w:rsidR="00F275DC" w:rsidP="001640AC" w:rsidRDefault="00F275DC" w14:paraId="236BBEE6" w14:textId="77777777">
      <w:pPr>
        <w:ind w:left="-360"/>
        <w:rPr>
          <w:lang w:val="es-ES_tradnl"/>
        </w:rPr>
      </w:pPr>
      <w:r w:rsidRPr="00E6771D">
        <w:rPr>
          <w:lang w:val="es-ES_tradnl"/>
        </w:rPr>
        <w:t>Cuando corresponda, el equipo del estudio también debe hablarle de lo siguiente:</w:t>
      </w:r>
    </w:p>
    <w:p w:rsidRPr="00E6771D" w:rsidR="00F275DC" w:rsidP="008A29B2" w:rsidRDefault="00F275DC" w14:paraId="77873FCA" w14:textId="77777777">
      <w:pPr>
        <w:pStyle w:val="ListParagraph"/>
        <w:numPr>
          <w:ilvl w:val="0"/>
          <w:numId w:val="4"/>
        </w:numPr>
        <w:rPr>
          <w:lang w:val="es-ES_tradnl"/>
        </w:rPr>
      </w:pPr>
      <w:r w:rsidRPr="00E6771D">
        <w:rPr>
          <w:lang w:val="es-ES_tradnl"/>
        </w:rPr>
        <w:t>todo pago o tratamiento médico disponible en caso de alguna lesión;</w:t>
      </w:r>
    </w:p>
    <w:p w:rsidRPr="00E6771D" w:rsidR="00F275DC" w:rsidP="008A29B2" w:rsidRDefault="00F275DC" w14:paraId="1AA7181A" w14:textId="77777777">
      <w:pPr>
        <w:pStyle w:val="ListParagraph"/>
        <w:numPr>
          <w:ilvl w:val="0"/>
          <w:numId w:val="4"/>
        </w:numPr>
        <w:rPr>
          <w:lang w:val="es-ES_tradnl"/>
        </w:rPr>
      </w:pPr>
      <w:r w:rsidRPr="00E6771D">
        <w:rPr>
          <w:lang w:val="es-ES_tradnl"/>
        </w:rPr>
        <w:t>la posibilidad de riesgos imprevistos;</w:t>
      </w:r>
    </w:p>
    <w:p w:rsidRPr="00E6771D" w:rsidR="00F275DC" w:rsidP="008A29B2" w:rsidRDefault="00F275DC" w14:paraId="175470B2" w14:textId="77777777">
      <w:pPr>
        <w:pStyle w:val="ListParagraph"/>
        <w:numPr>
          <w:ilvl w:val="0"/>
          <w:numId w:val="4"/>
        </w:numPr>
        <w:rPr>
          <w:lang w:val="es-ES_tradnl"/>
        </w:rPr>
      </w:pPr>
      <w:r w:rsidRPr="00E6771D">
        <w:rPr>
          <w:lang w:val="es-ES_tradnl"/>
        </w:rPr>
        <w:t>las circunstancias en las que el investigador puede detener su participación;</w:t>
      </w:r>
    </w:p>
    <w:p w:rsidRPr="00E6771D" w:rsidR="00F275DC" w:rsidP="008A29B2" w:rsidRDefault="00F275DC" w14:paraId="1D740893" w14:textId="77777777">
      <w:pPr>
        <w:pStyle w:val="ListParagraph"/>
        <w:numPr>
          <w:ilvl w:val="0"/>
          <w:numId w:val="4"/>
        </w:numPr>
        <w:rPr>
          <w:lang w:val="es-ES_tradnl"/>
        </w:rPr>
      </w:pPr>
      <w:r w:rsidRPr="00E6771D">
        <w:rPr>
          <w:lang w:val="es-ES_tradnl"/>
        </w:rPr>
        <w:t>todo costo adicional en el que incurriría;</w:t>
      </w:r>
    </w:p>
    <w:p w:rsidRPr="00E6771D" w:rsidR="00F275DC" w:rsidP="008A29B2" w:rsidRDefault="00F275DC" w14:paraId="0779B3D1" w14:textId="77777777">
      <w:pPr>
        <w:pStyle w:val="ListParagraph"/>
        <w:numPr>
          <w:ilvl w:val="0"/>
          <w:numId w:val="4"/>
        </w:numPr>
        <w:rPr>
          <w:lang w:val="es-ES_tradnl"/>
        </w:rPr>
      </w:pPr>
      <w:r w:rsidRPr="00E6771D">
        <w:rPr>
          <w:lang w:val="es-ES_tradnl"/>
        </w:rPr>
        <w:t xml:space="preserve">qué pasa si decide dejar de participar; </w:t>
      </w:r>
    </w:p>
    <w:p w:rsidRPr="00E6771D" w:rsidR="005B0F5D" w:rsidP="5981DB33" w:rsidRDefault="00F275DC" w14:paraId="64FB7669" w14:textId="77777777">
      <w:pPr>
        <w:pStyle w:val="ListParagraph"/>
        <w:numPr>
          <w:ilvl w:val="0"/>
          <w:numId w:val="4"/>
        </w:numPr>
        <w:rPr>
          <w:lang w:val="es-ES"/>
        </w:rPr>
      </w:pPr>
      <w:r w:rsidRPr="5981DB33" w:rsidR="00F275DC">
        <w:rPr>
          <w:lang w:val="es-ES"/>
        </w:rPr>
        <w:t>cuándo</w:t>
      </w:r>
      <w:r w:rsidRPr="5981DB33" w:rsidR="00F275DC">
        <w:rPr>
          <w:lang w:val="es-ES"/>
        </w:rPr>
        <w:t xml:space="preserve"> se le darán nuevos resultados que afecten su disposición para participar; </w:t>
      </w:r>
    </w:p>
    <w:p w:rsidRPr="00E6771D" w:rsidR="005B0F5D" w:rsidP="008A29B2" w:rsidRDefault="00F275DC" w14:paraId="0DF2667C" w14:textId="77777777">
      <w:pPr>
        <w:pStyle w:val="ListParagraph"/>
        <w:numPr>
          <w:ilvl w:val="0"/>
          <w:numId w:val="4"/>
        </w:numPr>
        <w:rPr>
          <w:lang w:val="es-ES_tradnl"/>
        </w:rPr>
      </w:pPr>
      <w:r w:rsidRPr="00E6771D">
        <w:rPr>
          <w:lang w:val="es-ES_tradnl"/>
        </w:rPr>
        <w:t xml:space="preserve">cuántas personas participarán en el estudio; </w:t>
      </w:r>
    </w:p>
    <w:p w:rsidRPr="00E6771D" w:rsidR="005B0F5D" w:rsidP="008A29B2" w:rsidRDefault="005B0F5D" w14:paraId="7CD05E56" w14:textId="77777777">
      <w:pPr>
        <w:pStyle w:val="ListParagraph"/>
        <w:numPr>
          <w:ilvl w:val="0"/>
          <w:numId w:val="4"/>
        </w:numPr>
        <w:rPr>
          <w:lang w:val="es-ES_tradnl"/>
        </w:rPr>
      </w:pPr>
      <w:r w:rsidRPr="00E6771D">
        <w:rPr>
          <w:lang w:val="es-ES_tradnl"/>
        </w:rPr>
        <w:t>el uso de sus muestras biológicas para beneficio comercial;</w:t>
      </w:r>
    </w:p>
    <w:p w:rsidRPr="00E6771D" w:rsidR="005B0F5D" w:rsidP="008A29B2" w:rsidRDefault="005B0F5D" w14:paraId="23153FD9" w14:textId="77777777">
      <w:pPr>
        <w:pStyle w:val="ListParagraph"/>
        <w:numPr>
          <w:ilvl w:val="0"/>
          <w:numId w:val="4"/>
        </w:numPr>
        <w:rPr>
          <w:lang w:val="es-ES_tradnl"/>
        </w:rPr>
      </w:pPr>
      <w:r w:rsidRPr="00E6771D">
        <w:rPr>
          <w:lang w:val="es-ES_tradnl"/>
        </w:rPr>
        <w:t>si se le darán los resultados de la investigación;</w:t>
      </w:r>
    </w:p>
    <w:p w:rsidRPr="00E6771D" w:rsidR="005B0F5D" w:rsidP="008A29B2" w:rsidRDefault="005B0F5D" w14:paraId="33F9E299" w14:textId="280B36B9">
      <w:pPr>
        <w:pStyle w:val="ListParagraph"/>
        <w:numPr>
          <w:ilvl w:val="0"/>
          <w:numId w:val="4"/>
        </w:numPr>
        <w:rPr>
          <w:lang w:val="es-ES_tradnl"/>
        </w:rPr>
      </w:pPr>
      <w:r w:rsidRPr="00E6771D">
        <w:rPr>
          <w:lang w:val="es-ES_tradnl"/>
        </w:rPr>
        <w:t xml:space="preserve">si la investigación incluirá la secuenciación del genoma completo; y </w:t>
      </w:r>
    </w:p>
    <w:p w:rsidRPr="00E6771D" w:rsidR="00F275DC" w:rsidP="008A29B2" w:rsidRDefault="005B0F5D" w14:paraId="62F4062E" w14:textId="4C1244F7">
      <w:pPr>
        <w:pStyle w:val="ListParagraph"/>
        <w:numPr>
          <w:ilvl w:val="0"/>
          <w:numId w:val="4"/>
        </w:numPr>
        <w:rPr>
          <w:lang w:val="es-ES_tradnl"/>
        </w:rPr>
      </w:pPr>
      <w:r w:rsidRPr="00E6771D">
        <w:rPr>
          <w:lang w:val="es-ES_tradnl"/>
        </w:rPr>
        <w:t>todo uso futuro de investigación de la información obtenida de sus muestras biológicas.</w:t>
      </w:r>
    </w:p>
    <w:p w:rsidRPr="00E6771D" w:rsidR="00F275DC" w:rsidP="008A29B2" w:rsidRDefault="00F275DC" w14:paraId="469E07D3" w14:textId="55EB022C">
      <w:pPr>
        <w:pStyle w:val="ListParagraph"/>
        <w:numPr>
          <w:ilvl w:val="0"/>
          <w:numId w:val="4"/>
        </w:numPr>
        <w:rPr>
          <w:lang w:val="es-ES_tradnl"/>
        </w:rPr>
      </w:pPr>
      <w:r w:rsidRPr="00E6771D">
        <w:rPr>
          <w:lang w:val="es-ES_tradnl"/>
        </w:rPr>
        <w:t xml:space="preserve">Para los estudios clínicos: </w:t>
      </w:r>
      <w:r w:rsidR="00B979D1">
        <w:rPr>
          <w:lang w:val="es-ES_tradnl"/>
        </w:rPr>
        <w:t>e</w:t>
      </w:r>
      <w:r w:rsidRPr="00E6771D">
        <w:rPr>
          <w:lang w:val="es-ES_tradnl"/>
        </w:rPr>
        <w:t xml:space="preserve">ncontrará una descripción de este estudio clínico (en inglés) en </w:t>
      </w:r>
      <w:r w:rsidRPr="00873974" w:rsidR="00E6771D">
        <w:rPr>
          <w:rStyle w:val="Hyperlink"/>
          <w:lang w:val="es-ES_tradnl"/>
        </w:rPr>
        <w:t>https://www.clinicaltrials.gov,</w:t>
      </w:r>
      <w:r w:rsidRPr="00E6771D">
        <w:rPr>
          <w:lang w:val="es-ES_tradnl"/>
        </w:rPr>
        <w:t xml:space="preserve"> según lo dispone la ley estadounidense.</w:t>
      </w:r>
      <w:r w:rsidR="00B979D1">
        <w:rPr>
          <w:lang w:val="es-ES_tradnl"/>
        </w:rPr>
        <w:t xml:space="preserve"> </w:t>
      </w:r>
      <w:r w:rsidRPr="00E6771D">
        <w:rPr>
          <w:lang w:val="es-ES_tradnl"/>
        </w:rPr>
        <w:t>Esta página web no incluirá información que lo pueda identificar, como máximo, incluirá un resumen de los resultados y puede consultarla en cualquier momento.</w:t>
      </w:r>
    </w:p>
    <w:p w:rsidRPr="00E6771D" w:rsidR="00F275DC" w:rsidP="008A29B2" w:rsidRDefault="008A29B2" w14:paraId="379EFFD2" w14:textId="70E8C4AD">
      <w:pPr>
        <w:ind w:left="360"/>
        <w:rPr>
          <w:lang w:val="es-ES_tradnl"/>
        </w:rPr>
      </w:pPr>
      <w:r w:rsidRPr="00E6771D">
        <w:rPr>
          <w:lang w:val="es-ES_tradnl"/>
        </w:rPr>
        <w:t xml:space="preserve">Además, puede que encuentre una descripción de este estudio clínico (en inglés) en </w:t>
      </w:r>
      <w:hyperlink w:history="1" r:id="rId10">
        <w:r w:rsidRPr="00E6771D">
          <w:rPr>
            <w:rStyle w:val="Hyperlink"/>
            <w:lang w:val="es-ES_tradnl"/>
          </w:rPr>
          <w:t>https://www.clinicaltrials.gov</w:t>
        </w:r>
      </w:hyperlink>
      <w:r w:rsidRPr="00E6771D">
        <w:rPr>
          <w:lang w:val="es-ES_tradnl"/>
        </w:rPr>
        <w:t>, de acuerdo con la política de los NIH.</w:t>
      </w:r>
    </w:p>
    <w:p w:rsidRPr="00E6771D" w:rsidR="00F275DC" w:rsidP="001640AC" w:rsidRDefault="00F275DC" w14:paraId="69C8F0C8" w14:textId="77777777">
      <w:pPr>
        <w:ind w:left="-360"/>
        <w:rPr>
          <w:lang w:val="es-ES_tradnl"/>
        </w:rPr>
      </w:pPr>
      <w:r w:rsidRPr="00E6771D">
        <w:rPr>
          <w:lang w:val="es-ES_tradnl"/>
        </w:rPr>
        <w:t xml:space="preserve">Si acepta participar, debe recibir una copia firmada de este documento y un resumen escrito de la investigación. </w:t>
      </w:r>
    </w:p>
    <w:p w:rsidRPr="00E6771D" w:rsidR="00F275DC" w:rsidP="001640AC" w:rsidRDefault="00F275DC" w14:paraId="5CCA0C29" w14:textId="77777777">
      <w:pPr>
        <w:ind w:left="-360"/>
        <w:rPr>
          <w:lang w:val="es-ES_tradnl"/>
        </w:rPr>
      </w:pPr>
    </w:p>
    <w:p w:rsidRPr="00E6771D" w:rsidR="00F275DC" w:rsidP="5981DB33" w:rsidRDefault="00F275DC" w14:paraId="4E416320" w14:textId="27A93302">
      <w:pPr>
        <w:ind w:left="-360"/>
        <w:rPr>
          <w:lang w:val="es-ES"/>
        </w:rPr>
      </w:pPr>
      <w:r w:rsidRPr="5981DB33" w:rsidR="00F275DC">
        <w:rPr>
          <w:lang w:val="es-ES"/>
        </w:rPr>
        <w:t>Puede contactar a</w:t>
      </w:r>
      <w:r w:rsidRPr="5981DB33" w:rsidR="00F275DC">
        <w:rPr>
          <w:color w:val="FF0000"/>
          <w:lang w:val="es-ES"/>
        </w:rPr>
        <w:t xml:space="preserve"> </w:t>
      </w:r>
      <w:r w:rsidRPr="5981DB33" w:rsidR="00F275DC">
        <w:rPr>
          <w:i w:val="1"/>
          <w:iCs w:val="1"/>
          <w:lang w:val="es-ES"/>
        </w:rPr>
        <w:t>(</w:t>
      </w:r>
      <w:r w:rsidRPr="5981DB33" w:rsidR="00F275DC">
        <w:rPr>
          <w:i w:val="1"/>
          <w:iCs w:val="1"/>
          <w:lang w:val="es-ES"/>
        </w:rPr>
        <w:t>nombre)</w:t>
      </w:r>
      <w:r w:rsidRPr="5981DB33">
        <w:rPr>
          <w:i w:val="1"/>
          <w:iCs w:val="1"/>
          <w:u w:val="single"/>
          <w:lang w:val="es-ES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bookmarkStart w:name="Text7" w:id="0"/>
      <w:r w:rsidRPr="5981DB33">
        <w:rPr>
          <w:i w:val="1"/>
          <w:iCs w:val="1"/>
          <w:u w:val="single"/>
          <w:lang w:val="es-ES"/>
        </w:rPr>
        <w:instrText xml:space="preserve"> FORMTEXT </w:instrText>
      </w:r>
      <w:r w:rsidRPr="00E6771D">
        <w:rPr>
          <w:i/>
          <w:u w:val="single"/>
          <w:lang w:val="es-ES_tradnl"/>
        </w:rPr>
      </w:r>
      <w:r w:rsidRPr="5981DB33">
        <w:rPr>
          <w:i w:val="1"/>
          <w:iCs w:val="1"/>
          <w:u w:val="single"/>
          <w:lang w:val="es-ES"/>
        </w:rPr>
        <w:fldChar w:fldCharType="separate"/>
      </w:r>
      <w:r w:rsidRPr="5981DB33" w:rsidR="00F275DC">
        <w:rPr>
          <w:i w:val="1"/>
          <w:iCs w:val="1"/>
          <w:u w:val="single"/>
          <w:lang w:val="es-ES"/>
        </w:rPr>
        <w:t>   </w:t>
      </w:r>
      <w:r w:rsidRPr="5981DB33" w:rsidR="00F275DC">
        <w:rPr>
          <w:i w:val="1"/>
          <w:iCs w:val="1"/>
          <w:u w:val="single"/>
          <w:lang w:val="es-ES"/>
        </w:rPr>
        <w:t>  </w:t>
      </w:r>
      <w:r w:rsidRPr="5981DB33">
        <w:rPr>
          <w:i w:val="1"/>
          <w:iCs w:val="1"/>
          <w:u w:val="single"/>
          <w:lang w:val="es-ES"/>
        </w:rPr>
        <w:fldChar w:fldCharType="end"/>
      </w:r>
      <w:bookmarkEnd w:id="0"/>
      <w:r w:rsidRPr="5981DB33" w:rsidR="00F275DC">
        <w:rPr>
          <w:i w:val="1"/>
          <w:iCs w:val="1"/>
          <w:color w:val="FF0000"/>
          <w:lang w:val="es-ES"/>
        </w:rPr>
        <w:t xml:space="preserve"> </w:t>
      </w:r>
      <w:r w:rsidRPr="5981DB33" w:rsidR="00F275DC">
        <w:rPr>
          <w:lang w:val="es-ES"/>
        </w:rPr>
        <w:t xml:space="preserve">al </w:t>
      </w:r>
      <w:r w:rsidRPr="5981DB33" w:rsidR="00F275DC">
        <w:rPr>
          <w:i w:val="1"/>
          <w:iCs w:val="1"/>
          <w:lang w:val="es-ES"/>
        </w:rPr>
        <w:t>(</w:t>
      </w:r>
      <w:r w:rsidRPr="5981DB33" w:rsidR="000E2785">
        <w:rPr>
          <w:i w:val="1"/>
          <w:iCs w:val="1"/>
          <w:lang w:val="es-ES"/>
        </w:rPr>
        <w:t>número</w:t>
      </w:r>
      <w:r w:rsidRPr="5981DB33" w:rsidR="00F275DC">
        <w:rPr>
          <w:i w:val="1"/>
          <w:iCs w:val="1"/>
          <w:lang w:val="es-ES"/>
        </w:rPr>
        <w:t xml:space="preserve"> de </w:t>
      </w:r>
      <w:r w:rsidRPr="5981DB33" w:rsidR="00F275DC">
        <w:rPr>
          <w:i w:val="1"/>
          <w:iCs w:val="1"/>
          <w:lang w:val="es-ES"/>
        </w:rPr>
        <w:t xml:space="preserve">teléfono)</w:t>
      </w:r>
      <w:r w:rsidRPr="5981DB33" w:rsidR="00F275DC">
        <w:rPr>
          <w:lang w:val="es-ES"/>
        </w:rPr>
        <w:t xml:space="preserve"> </w:t>
      </w:r>
      <w:r w:rsidRPr="5981DB33">
        <w:rPr>
          <w:u w:val="single"/>
          <w:lang w:val="es-ES"/>
        </w:rPr>
        <w:fldChar w:fldCharType="begin" w:fldLock="1">
          <w:ffData>
            <w:name w:val="Text11"/>
            <w:enabled/>
            <w:calcOnExit w:val="0"/>
            <w:textInput/>
          </w:ffData>
        </w:fldChar>
      </w:r>
      <w:bookmarkStart w:name="Text11" w:id="1"/>
      <w:r w:rsidRPr="5981DB33">
        <w:rPr>
          <w:u w:val="single"/>
          <w:lang w:val="es-ES"/>
        </w:rPr>
        <w:instrText xml:space="preserve"> FORMTEXT </w:instrText>
      </w:r>
      <w:r w:rsidRPr="00E6771D">
        <w:rPr>
          <w:u w:val="single"/>
          <w:lang w:val="es-ES_tradnl"/>
        </w:rPr>
      </w:r>
      <w:r w:rsidRPr="5981DB33">
        <w:rPr>
          <w:u w:val="single"/>
          <w:lang w:val="es-ES"/>
        </w:rPr>
        <w:fldChar w:fldCharType="separate"/>
      </w:r>
      <w:r w:rsidRPr="5981DB33" w:rsidR="00F275DC">
        <w:rPr>
          <w:u w:val="single"/>
          <w:lang w:val="es-ES"/>
        </w:rPr>
        <w:t>  </w:t>
      </w:r>
      <w:r w:rsidRPr="5981DB33" w:rsidR="00F275DC">
        <w:rPr>
          <w:u w:val="single"/>
          <w:lang w:val="es-ES"/>
        </w:rPr>
        <w:t>   </w:t>
      </w:r>
      <w:r w:rsidRPr="5981DB33">
        <w:rPr>
          <w:u w:val="single"/>
          <w:lang w:val="es-ES"/>
        </w:rPr>
        <w:fldChar w:fldCharType="end"/>
      </w:r>
      <w:bookmarkEnd w:id="1"/>
      <w:r w:rsidRPr="5981DB33" w:rsidR="00F275DC">
        <w:rPr>
          <w:lang w:val="es-ES"/>
        </w:rPr>
        <w:t xml:space="preserve"> cada vez que tenga alguna pregunta sobre la investigación.</w:t>
      </w:r>
    </w:p>
    <w:p w:rsidRPr="00E6771D" w:rsidR="00F275DC" w:rsidP="001640AC" w:rsidRDefault="00F275DC" w14:paraId="3D84A17C" w14:textId="77777777">
      <w:pPr>
        <w:ind w:left="-360"/>
        <w:rPr>
          <w:lang w:val="es-ES_tradnl"/>
        </w:rPr>
      </w:pPr>
    </w:p>
    <w:p w:rsidRPr="00E6771D" w:rsidR="00F275DC" w:rsidP="5981DB33" w:rsidRDefault="00F275DC" w14:paraId="2433EA3D" w14:textId="77777777">
      <w:pPr>
        <w:ind w:left="-360"/>
        <w:rPr>
          <w:lang w:val="es-ES"/>
        </w:rPr>
      </w:pPr>
      <w:r w:rsidRPr="5981DB33" w:rsidR="00F275DC">
        <w:rPr>
          <w:lang w:val="es-ES"/>
        </w:rPr>
        <w:t xml:space="preserve">Puede contactar a </w:t>
      </w:r>
      <w:r w:rsidRPr="5981DB33" w:rsidR="00F275DC">
        <w:rPr>
          <w:i w:val="1"/>
          <w:iCs w:val="1"/>
          <w:lang w:val="es-ES"/>
        </w:rPr>
        <w:t>(</w:t>
      </w:r>
      <w:r w:rsidRPr="5981DB33" w:rsidR="00F275DC">
        <w:rPr>
          <w:i w:val="1"/>
          <w:iCs w:val="1"/>
          <w:lang w:val="es-ES"/>
        </w:rPr>
        <w:t>nombre)</w:t>
      </w:r>
      <w:r w:rsidRPr="5981DB33" w:rsidR="00F275DC">
        <w:rPr>
          <w:i w:val="1"/>
          <w:iCs w:val="1"/>
          <w:u w:val="single"/>
          <w:lang w:val="es-ES"/>
        </w:rPr>
        <w:t xml:space="preserve"> </w:t>
      </w:r>
      <w:r w:rsidRPr="5981DB33">
        <w:rPr>
          <w:i w:val="1"/>
          <w:iCs w:val="1"/>
          <w:u w:val="single"/>
          <w:lang w:val="es-ES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r w:rsidRPr="5981DB33">
        <w:rPr>
          <w:i w:val="1"/>
          <w:iCs w:val="1"/>
          <w:u w:val="single"/>
          <w:lang w:val="es-ES"/>
        </w:rPr>
        <w:instrText xml:space="preserve"> FORMTEXT </w:instrText>
      </w:r>
      <w:r w:rsidRPr="00E6771D">
        <w:rPr>
          <w:i/>
          <w:u w:val="single"/>
          <w:lang w:val="es-ES_tradnl"/>
        </w:rPr>
      </w:r>
      <w:r w:rsidRPr="5981DB33">
        <w:rPr>
          <w:i w:val="1"/>
          <w:iCs w:val="1"/>
          <w:u w:val="single"/>
          <w:lang w:val="es-ES"/>
        </w:rPr>
        <w:fldChar w:fldCharType="separate"/>
      </w:r>
      <w:r w:rsidRPr="5981DB33" w:rsidR="00F275DC">
        <w:rPr>
          <w:i w:val="1"/>
          <w:iCs w:val="1"/>
          <w:u w:val="single"/>
          <w:lang w:val="es-ES"/>
        </w:rPr>
        <w:t>  </w:t>
      </w:r>
      <w:r w:rsidRPr="5981DB33" w:rsidR="00F275DC">
        <w:rPr>
          <w:i w:val="1"/>
          <w:iCs w:val="1"/>
          <w:u w:val="single"/>
          <w:lang w:val="es-ES"/>
        </w:rPr>
        <w:t>   </w:t>
      </w:r>
      <w:r w:rsidRPr="5981DB33">
        <w:rPr>
          <w:i w:val="1"/>
          <w:iCs w:val="1"/>
          <w:u w:val="single"/>
          <w:lang w:val="es-ES"/>
        </w:rPr>
        <w:fldChar w:fldCharType="end"/>
      </w:r>
      <w:r w:rsidRPr="5981DB33" w:rsidR="00F275DC">
        <w:rPr>
          <w:i w:val="1"/>
          <w:iCs w:val="1"/>
          <w:lang w:val="es-ES"/>
        </w:rPr>
        <w:t xml:space="preserve"> </w:t>
      </w:r>
      <w:r w:rsidRPr="5981DB33" w:rsidR="00F275DC">
        <w:rPr>
          <w:lang w:val="es-ES"/>
        </w:rPr>
        <w:t xml:space="preserve">al </w:t>
      </w:r>
      <w:r w:rsidRPr="5981DB33" w:rsidR="00F275DC">
        <w:rPr>
          <w:i w:val="1"/>
          <w:iCs w:val="1"/>
          <w:lang w:val="es-ES"/>
        </w:rPr>
        <w:t xml:space="preserve">(número de </w:t>
      </w:r>
      <w:r w:rsidRPr="5981DB33" w:rsidR="00F275DC">
        <w:rPr>
          <w:i w:val="1"/>
          <w:iCs w:val="1"/>
          <w:lang w:val="es-ES"/>
        </w:rPr>
        <w:t>teléfono)</w:t>
      </w:r>
      <w:r w:rsidRPr="5981DB33" w:rsidR="00F275DC">
        <w:rPr>
          <w:lang w:val="es-ES"/>
        </w:rPr>
        <w:t xml:space="preserve"> </w:t>
      </w:r>
      <w:r w:rsidRPr="5981DB33">
        <w:rPr>
          <w:u w:val="single"/>
          <w:lang w:val="es-ES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bookmarkStart w:name="Text10" w:id="2"/>
      <w:r w:rsidRPr="5981DB33">
        <w:rPr>
          <w:u w:val="single"/>
          <w:lang w:val="es-ES"/>
        </w:rPr>
        <w:instrText xml:space="preserve"> FORMTEXT </w:instrText>
      </w:r>
      <w:r w:rsidRPr="00E6771D">
        <w:rPr>
          <w:u w:val="single"/>
          <w:lang w:val="es-ES_tradnl"/>
        </w:rPr>
      </w:r>
      <w:r w:rsidRPr="5981DB33">
        <w:rPr>
          <w:u w:val="single"/>
          <w:lang w:val="es-ES"/>
        </w:rPr>
        <w:fldChar w:fldCharType="separate"/>
      </w:r>
      <w:r w:rsidRPr="5981DB33" w:rsidR="00F275DC">
        <w:rPr>
          <w:u w:val="single"/>
          <w:lang w:val="es-ES"/>
        </w:rPr>
        <w:t>  </w:t>
      </w:r>
      <w:r w:rsidRPr="5981DB33" w:rsidR="00F275DC">
        <w:rPr>
          <w:u w:val="single"/>
          <w:lang w:val="es-ES"/>
        </w:rPr>
        <w:t>   </w:t>
      </w:r>
      <w:r w:rsidRPr="5981DB33">
        <w:rPr>
          <w:u w:val="single"/>
          <w:lang w:val="es-ES"/>
        </w:rPr>
        <w:fldChar w:fldCharType="end"/>
      </w:r>
      <w:bookmarkEnd w:id="2"/>
      <w:r w:rsidRPr="5981DB33" w:rsidR="00F275DC">
        <w:rPr>
          <w:lang w:val="es-ES"/>
        </w:rPr>
        <w:t xml:space="preserve"> si tiene alguna pregunta sobre sus derechos como sujeto de investigación o sobre qué hacer si sufre alguna lesión.</w:t>
      </w:r>
    </w:p>
    <w:p w:rsidRPr="00E6771D" w:rsidR="00F275DC" w:rsidP="001640AC" w:rsidRDefault="00F275DC" w14:paraId="63044AA5" w14:textId="77777777">
      <w:pPr>
        <w:ind w:left="-360"/>
        <w:rPr>
          <w:lang w:val="es-ES_tradnl"/>
        </w:rPr>
      </w:pPr>
    </w:p>
    <w:p w:rsidRPr="00E6771D" w:rsidR="00F275DC" w:rsidP="001640AC" w:rsidRDefault="00F275DC" w14:paraId="36B095C7" w14:textId="77777777">
      <w:pPr>
        <w:ind w:left="-360"/>
        <w:rPr>
          <w:lang w:val="es-ES_tradnl"/>
        </w:rPr>
      </w:pPr>
      <w:r w:rsidRPr="00E6771D">
        <w:rPr>
          <w:lang w:val="es-ES_tradnl"/>
        </w:rPr>
        <w:t>Firmar este documento significa que se le explicó verbalmente el estudio de investigación, incluida la información anterior, y que acepta participar voluntariamente.</w:t>
      </w: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E6771D" w:rsidR="00FF0573" w:rsidTr="68302A54" w14:paraId="51E53EEE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E6771D" w:rsidR="005F62BF" w:rsidP="005F62BF" w:rsidRDefault="005F62BF" w14:paraId="1C5EA64C" w14:textId="77777777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269" w:type="dxa"/>
            <w:tcMar/>
          </w:tcPr>
          <w:p w:rsidRPr="00E6771D" w:rsidR="005F62BF" w:rsidP="005F62BF" w:rsidRDefault="005F62BF" w14:paraId="761E7498" w14:textId="77777777">
            <w:pPr>
              <w:spacing w:before="0" w:after="0"/>
              <w:rPr>
                <w:spacing w:val="-20"/>
                <w:sz w:val="2"/>
                <w:szCs w:val="2"/>
                <w:lang w:val="es-ES_tradnl"/>
              </w:rPr>
            </w:pPr>
          </w:p>
        </w:tc>
        <w:tc>
          <w:tcPr>
            <w:tcW w:w="3310" w:type="dxa"/>
            <w:gridSpan w:val="2"/>
            <w:tcMar/>
          </w:tcPr>
          <w:p w:rsidRPr="00E6771D" w:rsidR="005F62BF" w:rsidP="005F62BF" w:rsidRDefault="005F62BF" w14:paraId="096BD3E6" w14:textId="77777777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259" w:type="dxa"/>
            <w:gridSpan w:val="2"/>
            <w:tcMar/>
          </w:tcPr>
          <w:p w:rsidRPr="00E6771D" w:rsidR="005F62BF" w:rsidP="005F62BF" w:rsidRDefault="005F62BF" w14:paraId="08ACC898" w14:textId="77777777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E6771D" w:rsidR="005F62BF" w:rsidP="005F62BF" w:rsidRDefault="005F62BF" w14:paraId="67981EDF" w14:textId="77777777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</w:tr>
      <w:tr w:rsidRPr="00E6771D" w:rsidR="00FF0573" w:rsidTr="68302A54" w14:paraId="23E9640E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E6771D" w:rsidR="005F62BF" w:rsidP="005F62BF" w:rsidRDefault="005F62BF" w14:paraId="12E4DD02" w14:textId="74B7442D">
            <w:pPr>
              <w:spacing w:before="0" w:after="0"/>
              <w:rPr>
                <w:spacing w:val="-20"/>
                <w:szCs w:val="24"/>
                <w:lang w:val="es-ES_tradnl"/>
              </w:rPr>
            </w:pPr>
            <w:r w:rsidRPr="00E6771D">
              <w:rPr>
                <w:lang w:val="es-ES_tradnl"/>
              </w:rPr>
              <w:t>Firma del participante de la investigación</w:t>
            </w:r>
          </w:p>
        </w:tc>
        <w:tc>
          <w:tcPr>
            <w:tcW w:w="269" w:type="dxa"/>
            <w:tcMar/>
          </w:tcPr>
          <w:p w:rsidRPr="00E6771D" w:rsidR="005F62BF" w:rsidP="005F62BF" w:rsidRDefault="005F62BF" w14:paraId="70FF4AA0" w14:textId="77777777">
            <w:pPr>
              <w:spacing w:before="0" w:after="0"/>
              <w:rPr>
                <w:spacing w:val="-20"/>
                <w:sz w:val="2"/>
                <w:szCs w:val="2"/>
                <w:lang w:val="es-ES_tradnl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E6771D" w:rsidR="005F62BF" w:rsidP="001640AC" w:rsidRDefault="005F62BF" w14:paraId="0CDEBF1C" w14:textId="0EA424F3">
            <w:pPr>
              <w:spacing w:before="0" w:after="0"/>
              <w:jc w:val="left"/>
              <w:rPr>
                <w:spacing w:val="-20"/>
                <w:szCs w:val="24"/>
                <w:lang w:val="es-ES_tradnl"/>
              </w:rPr>
            </w:pPr>
            <w:r w:rsidRPr="00E6771D">
              <w:rPr>
                <w:lang w:val="es-ES_tradnl"/>
              </w:rPr>
              <w:t xml:space="preserve">Nombre </w:t>
            </w:r>
            <w:r w:rsidRPr="00E6771D" w:rsidR="00373FEA">
              <w:rPr>
                <w:lang w:val="es-ES_tradnl"/>
              </w:rPr>
              <w:t xml:space="preserve">en letra imprenta </w:t>
            </w:r>
            <w:r w:rsidRPr="00E6771D">
              <w:rPr>
                <w:lang w:val="es-ES_tradnl"/>
              </w:rPr>
              <w:t xml:space="preserve">del participante de la investigación </w:t>
            </w:r>
          </w:p>
        </w:tc>
        <w:tc>
          <w:tcPr>
            <w:tcW w:w="259" w:type="dxa"/>
            <w:gridSpan w:val="2"/>
            <w:tcMar/>
          </w:tcPr>
          <w:p w:rsidRPr="00E6771D" w:rsidR="005F62BF" w:rsidP="005F62BF" w:rsidRDefault="005F62BF" w14:paraId="585646B3" w14:textId="77777777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E6771D" w:rsidR="005F62BF" w:rsidP="005F62BF" w:rsidRDefault="005F62BF" w14:paraId="00E31D58" w14:textId="7E8B5109">
            <w:pPr>
              <w:spacing w:before="0" w:after="0"/>
              <w:rPr>
                <w:spacing w:val="-20"/>
                <w:szCs w:val="24"/>
                <w:lang w:val="es-ES_tradnl"/>
              </w:rPr>
            </w:pPr>
            <w:r w:rsidRPr="00E6771D">
              <w:rPr>
                <w:lang w:val="es-ES_tradnl"/>
              </w:rPr>
              <w:t>Fecha</w:t>
            </w:r>
          </w:p>
        </w:tc>
      </w:tr>
      <w:tr w:rsidRPr="00E6771D" w:rsidR="00FF0573" w:rsidTr="68302A54" w14:paraId="5F45C906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E6771D" w:rsidR="00F96C12" w:rsidP="005F62BF" w:rsidRDefault="00F96C12" w14:paraId="39146A7B" w14:textId="77777777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</w:tr>
      <w:tr w:rsidRPr="00E6771D" w:rsidR="00FF0573" w:rsidTr="68302A54" w14:paraId="47BD76DB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E6771D" w:rsidR="00C64C23" w:rsidP="009915F3" w:rsidRDefault="00C64C23" w14:paraId="49BDD30D" w14:textId="77777777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269" w:type="dxa"/>
            <w:tcMar/>
          </w:tcPr>
          <w:p w:rsidRPr="00E6771D" w:rsidR="00C64C23" w:rsidP="009915F3" w:rsidRDefault="00C64C23" w14:paraId="12567583" w14:textId="77777777">
            <w:pPr>
              <w:spacing w:before="0" w:after="0"/>
              <w:rPr>
                <w:spacing w:val="-20"/>
                <w:sz w:val="2"/>
                <w:szCs w:val="2"/>
                <w:lang w:val="es-ES_tradnl"/>
              </w:rPr>
            </w:pPr>
          </w:p>
        </w:tc>
        <w:tc>
          <w:tcPr>
            <w:tcW w:w="3310" w:type="dxa"/>
            <w:gridSpan w:val="2"/>
            <w:tcMar/>
          </w:tcPr>
          <w:p w:rsidRPr="00E6771D" w:rsidR="00C64C23" w:rsidP="009915F3" w:rsidRDefault="00C64C23" w14:paraId="19E6E9A0" w14:textId="77777777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259" w:type="dxa"/>
            <w:gridSpan w:val="2"/>
            <w:tcMar/>
          </w:tcPr>
          <w:p w:rsidRPr="00E6771D" w:rsidR="00C64C23" w:rsidP="009915F3" w:rsidRDefault="00C64C23" w14:paraId="4A9D5A18" w14:textId="77777777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E6771D" w:rsidR="00C64C23" w:rsidP="009915F3" w:rsidRDefault="00C64C23" w14:paraId="119622B0" w14:textId="77777777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</w:tr>
      <w:tr w:rsidRPr="00E6771D" w:rsidR="00FF0573" w:rsidTr="68302A54" w14:paraId="570E4D3A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E6771D" w:rsidR="00C64C23" w:rsidP="68302A54" w:rsidRDefault="00C64C23" w14:paraId="4A857CE2" w14:textId="4CDA208E">
            <w:pPr>
              <w:spacing w:before="0" w:after="0"/>
              <w:rPr>
                <w:spacing w:val="-20"/>
                <w:lang w:val="es-ES"/>
              </w:rPr>
            </w:pPr>
            <w:r w:rsidRPr="68302A54" w:rsidR="00C64C23">
              <w:rPr>
                <w:lang w:val="es-ES"/>
              </w:rPr>
              <w:t>Firma del testigo</w:t>
            </w:r>
          </w:p>
        </w:tc>
        <w:tc>
          <w:tcPr>
            <w:tcW w:w="269" w:type="dxa"/>
            <w:tcMar/>
          </w:tcPr>
          <w:p w:rsidRPr="00E6771D" w:rsidR="00C64C23" w:rsidP="009915F3" w:rsidRDefault="00C64C23" w14:paraId="7E14D552" w14:textId="77777777">
            <w:pPr>
              <w:spacing w:before="0" w:after="0"/>
              <w:rPr>
                <w:spacing w:val="-20"/>
                <w:sz w:val="2"/>
                <w:szCs w:val="2"/>
                <w:lang w:val="es-ES_tradnl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E6771D" w:rsidR="00C64C23" w:rsidP="009915F3" w:rsidRDefault="00C64C23" w14:paraId="0048A839" w14:textId="5B49422A">
            <w:pPr>
              <w:spacing w:before="0" w:after="0"/>
              <w:rPr>
                <w:spacing w:val="-20"/>
                <w:szCs w:val="24"/>
                <w:lang w:val="es-ES_tradnl"/>
              </w:rPr>
            </w:pPr>
            <w:r w:rsidRPr="00E6771D">
              <w:rPr>
                <w:lang w:val="es-ES_tradnl"/>
              </w:rPr>
              <w:t>Nombre en letra imprenta del testigo</w:t>
            </w:r>
          </w:p>
        </w:tc>
        <w:tc>
          <w:tcPr>
            <w:tcW w:w="259" w:type="dxa"/>
            <w:gridSpan w:val="2"/>
            <w:tcMar/>
          </w:tcPr>
          <w:p w:rsidRPr="00E6771D" w:rsidR="00C64C23" w:rsidP="009915F3" w:rsidRDefault="00C64C23" w14:paraId="7E6A48E0" w14:textId="77777777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E6771D" w:rsidR="00C64C23" w:rsidP="009915F3" w:rsidRDefault="00C64C23" w14:paraId="4E7AC617" w14:textId="77777777">
            <w:pPr>
              <w:spacing w:before="0" w:after="0"/>
              <w:rPr>
                <w:spacing w:val="-20"/>
                <w:szCs w:val="24"/>
                <w:lang w:val="es-ES_tradnl"/>
              </w:rPr>
            </w:pPr>
            <w:r w:rsidRPr="00E6771D">
              <w:rPr>
                <w:lang w:val="es-ES_tradnl"/>
              </w:rPr>
              <w:t>Fecha</w:t>
            </w:r>
          </w:p>
        </w:tc>
      </w:tr>
      <w:tr w:rsidRPr="00E6771D" w:rsidR="00FF0573" w:rsidTr="68302A54" w14:paraId="7037E587" w14:textId="77777777">
        <w:tc>
          <w:tcPr>
            <w:tcW w:w="2258" w:type="dxa"/>
            <w:tcMar/>
          </w:tcPr>
          <w:p w:rsidRPr="00E6771D" w:rsidR="00C64C23" w:rsidP="009915F3" w:rsidRDefault="00C64C23" w14:paraId="5AB580FC" w14:textId="77777777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1789" w:type="dxa"/>
            <w:tcMar/>
          </w:tcPr>
          <w:p w:rsidRPr="00E6771D" w:rsidR="00C64C23" w:rsidP="009915F3" w:rsidRDefault="00C64C23" w14:paraId="0022385D" w14:textId="77777777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1986" w:type="dxa"/>
            <w:gridSpan w:val="3"/>
            <w:tcMar/>
          </w:tcPr>
          <w:p w:rsidRPr="00E6771D" w:rsidR="00C64C23" w:rsidP="009915F3" w:rsidRDefault="00C64C23" w14:paraId="3BD90214" w14:textId="77777777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1847" w:type="dxa"/>
            <w:gridSpan w:val="2"/>
            <w:tcMar/>
          </w:tcPr>
          <w:p w:rsidRPr="00E6771D" w:rsidR="00C64C23" w:rsidP="009915F3" w:rsidRDefault="00C64C23" w14:paraId="0F319F3F" w14:textId="77777777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2380" w:type="dxa"/>
            <w:gridSpan w:val="2"/>
            <w:tcMar/>
          </w:tcPr>
          <w:p w:rsidRPr="00E6771D" w:rsidR="00C64C23" w:rsidP="009915F3" w:rsidRDefault="00C64C23" w14:paraId="7DB6FDEA" w14:textId="77777777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</w:tr>
      <w:tr w:rsidRPr="00E6771D" w:rsidR="00FF0573" w:rsidTr="68302A54" w14:paraId="60DE9802" w14:textId="77777777">
        <w:tc>
          <w:tcPr>
            <w:tcW w:w="10260" w:type="dxa"/>
            <w:gridSpan w:val="9"/>
            <w:tcBorders>
              <w:bottom w:val="single" w:color="002060" w:sz="4" w:space="0"/>
            </w:tcBorders>
            <w:tcMar/>
          </w:tcPr>
          <w:p w:rsidRPr="00E6771D" w:rsidR="00C64C23" w:rsidP="009915F3" w:rsidRDefault="00C64C23" w14:paraId="58521AE5" w14:textId="77777777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</w:tr>
    </w:tbl>
    <w:p w:rsidRPr="00E6771D" w:rsidR="003C023B" w:rsidP="00E810D6" w:rsidRDefault="003C023B" w14:paraId="2DEC4F83" w14:textId="16B7E58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  <w:lang w:val="es-ES_tradnl"/>
        </w:rPr>
      </w:pPr>
    </w:p>
    <w:sectPr w:rsidRPr="00E6771D" w:rsidR="003C023B" w:rsidSect="00F27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1AC9" w:rsidP="00867A84" w:rsidRDefault="00731AC9" w14:paraId="3EF8DF34" w14:textId="77777777">
      <w:r>
        <w:separator/>
      </w:r>
    </w:p>
  </w:endnote>
  <w:endnote w:type="continuationSeparator" w:id="0">
    <w:p w:rsidR="00731AC9" w:rsidP="00867A84" w:rsidRDefault="00731AC9" w14:paraId="106989DA" w14:textId="77777777">
      <w:r>
        <w:continuationSeparator/>
      </w:r>
    </w:p>
  </w:endnote>
  <w:endnote w:type="continuationNotice" w:id="1">
    <w:p w:rsidR="00731AC9" w:rsidRDefault="00731AC9" w14:paraId="3AA2CEA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2D59" w:rsidRDefault="00332D59" w14:paraId="29A1A3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9C00BA" w:rsidR="00FF0573" w:rsidTr="782B95FA" w14:paraId="78624F6F" w14:textId="77777777">
      <w:trPr>
        <w:trHeight w:val="64"/>
      </w:trPr>
      <w:tc>
        <w:tcPr>
          <w:tcW w:w="4680" w:type="dxa"/>
          <w:tcMar/>
        </w:tcPr>
        <w:p w:rsidRPr="009C00BA" w:rsidR="00FF0573" w:rsidP="00FF0573" w:rsidRDefault="00FF0573" w14:paraId="4B9737F1" w14:textId="77777777">
          <w:pPr>
            <w:pStyle w:val="Footer"/>
            <w:spacing w:before="0" w:after="0"/>
            <w:rPr>
              <w:b/>
            </w:rPr>
          </w:pPr>
          <w:r>
            <w:rPr>
              <w:b/>
            </w:rPr>
            <w:t>PATIENT IDENTIFICATION</w:t>
          </w:r>
        </w:p>
      </w:tc>
      <w:tc>
        <w:tcPr>
          <w:tcW w:w="5850" w:type="dxa"/>
          <w:tcMar/>
        </w:tcPr>
        <w:p w:rsidRPr="000E2785" w:rsidR="00FF0573" w:rsidP="00FF0573" w:rsidRDefault="00FF0573" w14:paraId="034A0460" w14:textId="77777777">
          <w:pPr>
            <w:pStyle w:val="Footer"/>
            <w:spacing w:before="0" w:after="0"/>
            <w:rPr>
              <w:b/>
              <w:szCs w:val="24"/>
              <w:lang w:val="en-US"/>
            </w:rPr>
          </w:pPr>
          <w:r w:rsidRPr="000E2785">
            <w:rPr>
              <w:b/>
              <w:szCs w:val="24"/>
              <w:lang w:val="en-US"/>
            </w:rPr>
            <w:t>Consent to Participate in a Clinical Research Study</w:t>
          </w:r>
        </w:p>
        <w:p w:rsidRPr="00440BA9" w:rsidR="00FF0573" w:rsidP="782B95FA" w:rsidRDefault="00FF0573" w14:paraId="499698F6" w14:textId="65184CA9">
          <w:pPr>
            <w:pStyle w:val="Footer"/>
            <w:spacing w:before="0" w:after="0"/>
            <w:rPr>
              <w:sz w:val="20"/>
              <w:szCs w:val="20"/>
              <w:lang w:val="en-US"/>
            </w:rPr>
          </w:pPr>
          <w:r w:rsidRPr="782B95FA" w:rsidR="782B95FA">
            <w:rPr>
              <w:sz w:val="20"/>
              <w:szCs w:val="20"/>
              <w:lang w:val="en-US"/>
            </w:rPr>
            <w:t>NIH-2977 (</w:t>
          </w:r>
          <w:r w:rsidRPr="782B95FA" w:rsidR="782B95FA">
            <w:rPr>
              <w:sz w:val="20"/>
              <w:szCs w:val="20"/>
              <w:lang w:val="en-US"/>
            </w:rPr>
            <w:t>7-19</w:t>
          </w:r>
          <w:r w:rsidRPr="782B95FA" w:rsidR="782B95FA">
            <w:rPr>
              <w:sz w:val="20"/>
              <w:szCs w:val="20"/>
              <w:lang w:val="en-US"/>
            </w:rPr>
            <w:t>)</w:t>
          </w:r>
        </w:p>
        <w:p w:rsidRPr="00440BA9" w:rsidR="00FF0573" w:rsidP="00FF0573" w:rsidRDefault="00FF0573" w14:paraId="3176F727" w14:textId="77777777">
          <w:pPr>
            <w:pStyle w:val="Footer"/>
            <w:spacing w:before="0" w:after="0"/>
            <w:rPr>
              <w:sz w:val="20"/>
              <w:lang w:val="en-US"/>
            </w:rPr>
          </w:pPr>
          <w:r w:rsidRPr="00440BA9">
            <w:rPr>
              <w:sz w:val="20"/>
              <w:lang w:val="en-US"/>
            </w:rPr>
            <w:t>P.A.: 09-25-0099</w:t>
          </w:r>
        </w:p>
        <w:p w:rsidRPr="009C00BA" w:rsidR="00FF0573" w:rsidP="00FF0573" w:rsidRDefault="00FF0573" w14:paraId="791A818F" w14:textId="461F2E57">
          <w:pPr>
            <w:pStyle w:val="Footer"/>
            <w:spacing w:before="0" w:after="0"/>
            <w:rPr>
              <w:i/>
              <w:sz w:val="20"/>
            </w:rPr>
          </w:pPr>
          <w:r>
            <w:rPr>
              <w:sz w:val="20"/>
            </w:rPr>
            <w:t xml:space="preserve">Protocol Number: </w:t>
          </w:r>
        </w:p>
        <w:p w:rsidRPr="009C00BA" w:rsidR="00FF0573" w:rsidP="00FF0573" w:rsidRDefault="00FF0573" w14:paraId="08E94755" w14:textId="0E21D53B">
          <w:pPr>
            <w:pStyle w:val="Footer"/>
            <w:spacing w:before="0" w:after="0"/>
          </w:pPr>
          <w:r>
            <w:rPr>
              <w:sz w:val="20"/>
            </w:rPr>
            <w:t xml:space="preserve">Page </w:t>
          </w:r>
          <w:r w:rsidRPr="009C00BA">
            <w:rPr>
              <w:sz w:val="20"/>
            </w:rPr>
            <w:fldChar w:fldCharType="begin"/>
          </w:r>
          <w:r w:rsidRPr="009C00BA">
            <w:rPr>
              <w:sz w:val="20"/>
            </w:rPr>
            <w:instrText xml:space="preserve"> PAGE  \* Arabic  \* MERGEFORMAT </w:instrText>
          </w:r>
          <w:r w:rsidRPr="009C00BA">
            <w:rPr>
              <w:sz w:val="20"/>
            </w:rPr>
            <w:fldChar w:fldCharType="separate"/>
          </w:r>
          <w:r w:rsidRPr="007B7798">
            <w:rPr>
              <w:b/>
              <w:bCs/>
              <w:sz w:val="20"/>
            </w:rPr>
            <w:t>17</w:t>
          </w:r>
          <w:r w:rsidRPr="009C00BA">
            <w:rPr>
              <w:b/>
              <w:bCs/>
              <w:sz w:val="20"/>
            </w:rPr>
            <w:fldChar w:fldCharType="end"/>
          </w:r>
          <w:r>
            <w:rPr>
              <w:sz w:val="20"/>
            </w:rPr>
            <w:t xml:space="preserve"> of </w:t>
          </w:r>
          <w:r w:rsidRPr="009C00BA">
            <w:rPr>
              <w:b/>
              <w:bCs/>
              <w:sz w:val="20"/>
            </w:rPr>
            <w:fldChar w:fldCharType="begin"/>
          </w:r>
          <w:r w:rsidRPr="009C00BA">
            <w:rPr>
              <w:b/>
              <w:bCs/>
              <w:sz w:val="20"/>
            </w:rPr>
            <w:instrText xml:space="preserve"> </w:instrText>
          </w:r>
          <w:r>
            <w:rPr>
              <w:b/>
              <w:bCs/>
              <w:sz w:val="20"/>
            </w:rPr>
            <w:instrText>pageref lastpage</w:instrText>
          </w:r>
          <w:r w:rsidRPr="009C00BA">
            <w:rPr>
              <w:b/>
              <w:bCs/>
              <w:sz w:val="20"/>
            </w:rPr>
            <w:instrText xml:space="preserve"> </w:instrText>
          </w:r>
          <w:r w:rsidRPr="009C00BA">
            <w:rPr>
              <w:b/>
              <w:bCs/>
              <w:sz w:val="20"/>
            </w:rPr>
            <w:fldChar w:fldCharType="separate"/>
          </w:r>
          <w:r w:rsidR="00332D59">
            <w:rPr>
              <w:b/>
              <w:bCs/>
              <w:noProof/>
              <w:sz w:val="20"/>
            </w:rPr>
            <w:t>2</w:t>
          </w:r>
          <w:r w:rsidRPr="009C00BA">
            <w:rPr>
              <w:b/>
              <w:bCs/>
              <w:sz w:val="20"/>
            </w:rPr>
            <w:fldChar w:fldCharType="end"/>
          </w:r>
        </w:p>
      </w:tc>
    </w:tr>
  </w:tbl>
  <w:p w:rsidR="00FF0573" w:rsidRDefault="00FF0573" w14:paraId="0B47A82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7F0365" w:rsidTr="007B7798" w14:paraId="6D33111F" w14:textId="77777777">
      <w:trPr>
        <w:trHeight w:val="64"/>
      </w:trPr>
      <w:tc>
        <w:tcPr>
          <w:tcW w:w="4680" w:type="dxa"/>
        </w:tcPr>
        <w:p w:rsidRPr="00EE2694" w:rsidR="007F0365" w:rsidP="00EE2694" w:rsidRDefault="007F0365" w14:paraId="311C43AB" w14:textId="77777777">
          <w:pPr>
            <w:pStyle w:val="Footer"/>
            <w:spacing w:before="0" w:after="0"/>
            <w:rPr>
              <w:b/>
            </w:rPr>
          </w:pPr>
          <w:r>
            <w:rPr>
              <w:b/>
            </w:rPr>
            <w:t>PATIENT IDENTIFICATION</w:t>
          </w:r>
        </w:p>
      </w:tc>
      <w:tc>
        <w:tcPr>
          <w:tcW w:w="7110" w:type="dxa"/>
        </w:tcPr>
        <w:p w:rsidRPr="000E2785" w:rsidR="007F0365" w:rsidP="00EE2694" w:rsidRDefault="007F0365" w14:paraId="245CD263" w14:textId="77777777">
          <w:pPr>
            <w:pStyle w:val="Footer"/>
            <w:spacing w:before="0" w:after="0"/>
            <w:rPr>
              <w:b/>
              <w:szCs w:val="24"/>
              <w:lang w:val="en-US"/>
            </w:rPr>
          </w:pPr>
          <w:r w:rsidRPr="000E2785">
            <w:rPr>
              <w:b/>
              <w:szCs w:val="24"/>
              <w:lang w:val="en-US"/>
            </w:rPr>
            <w:t>Consent to Participate in a Clinical Research Study</w:t>
          </w:r>
        </w:p>
        <w:p w:rsidRPr="000E2785" w:rsidR="007F0365" w:rsidP="00EE2694" w:rsidRDefault="007F0365" w14:paraId="17FFDC96" w14:textId="77777777">
          <w:pPr>
            <w:pStyle w:val="Footer"/>
            <w:spacing w:before="0" w:after="0"/>
            <w:rPr>
              <w:sz w:val="20"/>
              <w:lang w:val="en-US"/>
            </w:rPr>
          </w:pPr>
          <w:r w:rsidRPr="000E2785">
            <w:rPr>
              <w:sz w:val="20"/>
              <w:lang w:val="en-US"/>
            </w:rPr>
            <w:t>NIH-2977 (4-17)</w:t>
          </w:r>
        </w:p>
        <w:p w:rsidRPr="000E2785" w:rsidR="007F0365" w:rsidP="00EE2694" w:rsidRDefault="007F0365" w14:paraId="4DBE17F2" w14:textId="77777777">
          <w:pPr>
            <w:pStyle w:val="Footer"/>
            <w:spacing w:before="0" w:after="0"/>
            <w:rPr>
              <w:sz w:val="20"/>
              <w:lang w:val="en-US"/>
            </w:rPr>
          </w:pPr>
          <w:r w:rsidRPr="000E2785">
            <w:rPr>
              <w:sz w:val="20"/>
              <w:lang w:val="en-US"/>
            </w:rPr>
            <w:t>P.A.: 09-25-0099</w:t>
          </w:r>
        </w:p>
        <w:p w:rsidRPr="000E2785" w:rsidR="007F0365" w:rsidP="00EE2694" w:rsidRDefault="007F0365" w14:paraId="10A97443" w14:textId="77777777">
          <w:pPr>
            <w:pStyle w:val="Footer"/>
            <w:spacing w:before="0" w:after="0"/>
            <w:rPr>
              <w:sz w:val="20"/>
              <w:lang w:val="en-US"/>
            </w:rPr>
          </w:pPr>
          <w:r w:rsidRPr="000E2785">
            <w:rPr>
              <w:sz w:val="20"/>
              <w:lang w:val="en-US"/>
            </w:rPr>
            <w:t>File in Section 4: Protocol Consent</w:t>
          </w:r>
        </w:p>
        <w:p w:rsidRPr="000E2785" w:rsidR="007F0365" w:rsidP="00EE2694" w:rsidRDefault="007F0365" w14:paraId="4FDDDD8B" w14:textId="5E7AD11C">
          <w:pPr>
            <w:pStyle w:val="Footer"/>
            <w:spacing w:before="0" w:after="0"/>
            <w:rPr>
              <w:sz w:val="20"/>
              <w:lang w:val="en-US"/>
            </w:rPr>
          </w:pPr>
          <w:r w:rsidRPr="000E2785">
            <w:rPr>
              <w:sz w:val="20"/>
              <w:lang w:val="en-US"/>
            </w:rPr>
            <w:t xml:space="preserve">IRB Approved on: </w:t>
          </w:r>
          <w:r w:rsidRPr="000E2785">
            <w:rPr>
              <w:sz w:val="20"/>
              <w:highlight w:val="yellow"/>
              <w:lang w:val="en-US"/>
            </w:rPr>
            <w:t>[XX/XX/XXXX]</w:t>
          </w:r>
        </w:p>
        <w:p w:rsidRPr="000E2785" w:rsidR="007F0365" w:rsidP="00EE2694" w:rsidRDefault="007F0365" w14:paraId="0D8907F9" w14:textId="77777777">
          <w:pPr>
            <w:pStyle w:val="Footer"/>
            <w:spacing w:before="0" w:after="0"/>
            <w:rPr>
              <w:i/>
              <w:sz w:val="20"/>
              <w:lang w:val="it-IT"/>
            </w:rPr>
          </w:pPr>
          <w:r w:rsidRPr="000E2785">
            <w:rPr>
              <w:sz w:val="20"/>
              <w:lang w:val="it-IT"/>
            </w:rPr>
            <w:t>Protocol Number: [</w:t>
          </w:r>
          <w:r w:rsidRPr="000E2785">
            <w:rPr>
              <w:sz w:val="20"/>
              <w:highlight w:val="yellow"/>
              <w:lang w:val="it-IT"/>
            </w:rPr>
            <w:t>NIH PROTOCOL ID</w:t>
          </w:r>
          <w:r w:rsidRPr="000E2785">
            <w:rPr>
              <w:sz w:val="20"/>
              <w:lang w:val="it-IT"/>
            </w:rPr>
            <w:t>]</w:t>
          </w:r>
        </w:p>
        <w:p w:rsidRPr="00EE2694" w:rsidR="007F0365" w:rsidP="00EE2694" w:rsidRDefault="007F0365" w14:paraId="5D039334" w14:textId="463D608E">
          <w:pPr>
            <w:pStyle w:val="Footer"/>
            <w:spacing w:before="0" w:after="0"/>
          </w:pPr>
          <w:r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sz w:val="20"/>
            </w:rPr>
            <w:t>16</w:t>
          </w:r>
          <w:r w:rsidRPr="00EE2694">
            <w:rPr>
              <w:b/>
              <w:bCs/>
              <w:sz w:val="20"/>
            </w:rPr>
            <w:fldChar w:fldCharType="end"/>
          </w:r>
          <w:r>
            <w:rPr>
              <w:sz w:val="20"/>
            </w:rPr>
            <w:t xml:space="preserve"> of </w:t>
          </w:r>
          <w:r w:rsidRPr="00EE2694">
            <w:rPr>
              <w:b/>
              <w:bCs/>
              <w:sz w:val="20"/>
            </w:rPr>
            <w:fldChar w:fldCharType="begin"/>
          </w:r>
          <w:r w:rsidRPr="00EE2694">
            <w:rPr>
              <w:b/>
              <w:bCs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sz w:val="20"/>
            </w:rPr>
            <w:fldChar w:fldCharType="separate"/>
          </w:r>
          <w:r>
            <w:rPr>
              <w:b/>
              <w:bCs/>
              <w:sz w:val="20"/>
            </w:rPr>
            <w:t>17</w:t>
          </w:r>
          <w:r w:rsidRPr="00EE2694">
            <w:rPr>
              <w:b/>
              <w:bCs/>
              <w:sz w:val="20"/>
            </w:rPr>
            <w:fldChar w:fldCharType="end"/>
          </w:r>
        </w:p>
      </w:tc>
    </w:tr>
  </w:tbl>
  <w:p w:rsidR="007F0365" w:rsidRDefault="007F0365" w14:paraId="5B24C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1AC9" w:rsidP="00867A84" w:rsidRDefault="00731AC9" w14:paraId="563BEAE9" w14:textId="77777777">
      <w:r>
        <w:separator/>
      </w:r>
    </w:p>
  </w:footnote>
  <w:footnote w:type="continuationSeparator" w:id="0">
    <w:p w:rsidR="00731AC9" w:rsidP="00867A84" w:rsidRDefault="00731AC9" w14:paraId="1CAE4E92" w14:textId="77777777">
      <w:r>
        <w:continuationSeparator/>
      </w:r>
    </w:p>
  </w:footnote>
  <w:footnote w:type="continuationNotice" w:id="1">
    <w:p w:rsidR="00731AC9" w:rsidRDefault="00731AC9" w14:paraId="00D167D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2D59" w:rsidRDefault="00332D59" w14:paraId="246F869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440BA9" w:rsidR="00FF0573" w:rsidTr="00065556" w14:paraId="7088F933" w14:textId="77777777">
      <w:tc>
        <w:tcPr>
          <w:tcW w:w="3078" w:type="dxa"/>
        </w:tcPr>
        <w:p w:rsidRPr="00EE2694" w:rsidR="00FF0573" w:rsidP="00FF0573" w:rsidRDefault="00FF0573" w14:paraId="51ACBF13" w14:textId="77777777">
          <w:pPr>
            <w:pStyle w:val="Header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FF0573" w:rsidP="00FF0573" w:rsidRDefault="00FF0573" w14:paraId="15865B34" w14:textId="77777777">
          <w:pPr>
            <w:pStyle w:val="Header"/>
            <w:jc w:val="center"/>
            <w:rPr>
              <w:lang w:val="en-US"/>
            </w:rPr>
          </w:pPr>
          <w:r w:rsidRPr="000E2785">
            <w:rPr>
              <w:lang w:val="en-US"/>
            </w:rPr>
            <w:t>CONSENT TO PARTICIPATE IN A CLINICAL RESEARCH STUDY</w:t>
          </w:r>
        </w:p>
        <w:p w:rsidRPr="000E2785" w:rsidR="00332D59" w:rsidP="00332D59" w:rsidRDefault="00541704" w14:paraId="18A26DF2" w14:textId="7EEFBF02">
          <w:pPr>
            <w:pStyle w:val="Header"/>
            <w:jc w:val="center"/>
            <w:rPr>
              <w:szCs w:val="24"/>
              <w:lang w:val="en-US"/>
            </w:rPr>
          </w:pPr>
          <w:r>
            <w:rPr>
              <w:lang w:val="en-US"/>
            </w:rPr>
            <w:t xml:space="preserve">SPANISH </w:t>
          </w:r>
        </w:p>
        <w:p w:rsidRPr="000E2785" w:rsidR="00B02397" w:rsidP="00FF0573" w:rsidRDefault="00B02397" w14:paraId="6B2B2074" w14:textId="280DAF72">
          <w:pPr>
            <w:pStyle w:val="Header"/>
            <w:jc w:val="center"/>
            <w:rPr>
              <w:szCs w:val="24"/>
              <w:lang w:val="en-US"/>
            </w:rPr>
          </w:pPr>
        </w:p>
      </w:tc>
    </w:tr>
  </w:tbl>
  <w:p w:rsidRPr="000E2785" w:rsidR="00FF0573" w:rsidP="00FF0573" w:rsidRDefault="00FF0573" w14:paraId="35258599" w14:textId="7777777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2D59" w:rsidRDefault="00332D59" w14:paraId="59B16D0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6512519">
    <w:abstractNumId w:val="3"/>
  </w:num>
  <w:num w:numId="2" w16cid:durableId="1443306324">
    <w:abstractNumId w:val="1"/>
  </w:num>
  <w:num w:numId="3" w16cid:durableId="1310943384">
    <w:abstractNumId w:val="2"/>
  </w:num>
  <w:num w:numId="4" w16cid:durableId="242226171">
    <w:abstractNumId w:val="4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2785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A737F"/>
    <w:rsid w:val="002B0635"/>
    <w:rsid w:val="002B37EE"/>
    <w:rsid w:val="002B4B36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2D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3FEA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106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0BA9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1704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3176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1AC9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2397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979D1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1681"/>
    <w:rsid w:val="00DB31B4"/>
    <w:rsid w:val="00DB4510"/>
    <w:rsid w:val="00DB458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6771D"/>
    <w:rsid w:val="00E705DB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1110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5981DB33"/>
    <w:rsid w:val="68302A54"/>
    <w:rsid w:val="782B9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customXml" Target="../customXml/item5.xml" Id="rId21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eader" Target="header3.xml" Id="rId15" /><Relationship Type="http://schemas.openxmlformats.org/officeDocument/2006/relationships/hyperlink" Target="https://www.clinicaltrials.gov/" TargetMode="External" Id="rId10" /><Relationship Type="http://schemas.openxmlformats.org/officeDocument/2006/relationships/customXml" Target="../customXml/item3.xml" Id="rId19" /><Relationship Type="http://schemas.openxmlformats.org/officeDocument/2006/relationships/styles" Target="styles.xml" Id="rId4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D516920E-6E16-4BD9-B6B5-50660E553E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3DE257-7A62-489C-94C5-B62CF54F7C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1D2D34-63A6-4EA6-9E86-52C8A2B36C18}"/>
</file>

<file path=customXml/itemProps4.xml><?xml version="1.0" encoding="utf-8"?>
<ds:datastoreItem xmlns:ds="http://schemas.openxmlformats.org/officeDocument/2006/customXml" ds:itemID="{BD04DFB7-6460-476E-976C-1EF9ABC67212}"/>
</file>

<file path=customXml/itemProps5.xml><?xml version="1.0" encoding="utf-8"?>
<ds:datastoreItem xmlns:ds="http://schemas.openxmlformats.org/officeDocument/2006/customXml" ds:itemID="{04B48234-9A4F-42E9-9436-0882685BA5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Brown, Kristan (NIH/OD) [E]</cp:lastModifiedBy>
  <cp:revision>5</cp:revision>
  <cp:lastPrinted>2019-01-22T12:37:00Z</cp:lastPrinted>
  <dcterms:created xsi:type="dcterms:W3CDTF">2025-09-04T18:17:00Z</dcterms:created>
  <dcterms:modified xsi:type="dcterms:W3CDTF">2026-02-27T15:40:49Z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